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Times New Roman" w:ascii="Times New Roman" w:hAnsi="Times New Roman"/>
          <w:b/>
          <w:sz w:val="24"/>
          <w:szCs w:val="24"/>
        </w:rPr>
        <w:t>Bestyrelsesmøde mandag d. 25. marts 2019 kl. 19.03.</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Deltagere:</w:t>
      </w:r>
      <w:r>
        <w:rPr>
          <w:rFonts w:eastAsia="Times New Roman" w:cs="Times New Roman" w:ascii="Times New Roman" w:hAnsi="Times New Roman"/>
          <w:sz w:val="24"/>
          <w:szCs w:val="24"/>
        </w:rPr>
        <w:t xml:space="preserve"> Lennart, Alexander, Frederik, Rene, Louise, Esben, Benny og Ulrik</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Afbud: </w:t>
      </w:r>
      <w:r>
        <w:rPr>
          <w:rFonts w:eastAsia="Times New Roman" w:cs="Times New Roman" w:ascii="Times New Roman" w:hAnsi="Times New Roman"/>
          <w:sz w:val="24"/>
          <w:szCs w:val="24"/>
        </w:rPr>
        <w:t>Steen Hellmann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b/>
          <w:b/>
          <w:bCs/>
        </w:rPr>
      </w:pPr>
      <w:r>
        <w:rPr>
          <w:rFonts w:eastAsia="Times New Roman" w:cs="Times New Roman" w:ascii="Times New Roman" w:hAnsi="Times New Roman"/>
          <w:b/>
          <w:bCs/>
          <w:sz w:val="24"/>
          <w:szCs w:val="24"/>
        </w:rPr>
        <w:t>Referat</w:t>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Underskrift af referat fra bestyrelsesmødet d. 19/02/2019</w:t>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Mads A giver sportslig status:</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vedr. nyt koncept til afløsning for Skills, kaldet Future. Bestyrelsen vedtog at projektet kører videre med den præsenterede økonomi og markedsføring. Mads giver en status medio maj om hvor mange tilmeldinger, der er kommet. Bestyrelsen vil gerne have, at Future kan planlægges, så økonomien kan tilpasses tilmeldingerne, så klubben ikke taber penge på projektet.</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Information om sammenlægning af U15-1 og U17-1 mhp fastholdelse af spillere og fortsat kunne tilbyde sportslig udvikling.</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Etablering af 2. senior hold fra sommeren 2019. Det er ikke muligt at få indrangeret hold højere end Serie 4. Det er halvsæsoner, så hvis det nye 2. hold gør det godt, vil det kunne spille sig op i Serie 2 på et år. Det vil være en mulighed for at de unge seniorspillere kan vænne sig til seniorfodbold. Det ville også være en mulighed at lade det nye 2. hold overtage pladsen i Serie 2 fra det nuværende hold, der allerede spiller i den serie, men bestyrelsen vil ikke tage risikoen med at demotivere et hold spillere, der har spillet i klubben i mange år, til fordel for et hold med lige så loyale spillere, men som ikke har prøvet senior fodbold endnu.</w:t>
      </w:r>
    </w:p>
    <w:p>
      <w:pPr>
        <w:pStyle w:val="Normal"/>
        <w:numPr>
          <w:ilvl w:val="0"/>
          <w:numId w:val="0"/>
        </w:numPr>
        <w:spacing w:lineRule="auto" w:line="240" w:before="0" w:after="0"/>
        <w:ind w:left="1440" w:hanging="0"/>
        <w:rPr>
          <w:b w:val="false"/>
          <w:b w:val="false"/>
          <w:bCs w:val="false"/>
        </w:rPr>
      </w:pPr>
      <w:r>
        <w:rPr>
          <w:rFonts w:eastAsia="Times New Roman" w:cs="Times New Roman" w:ascii="Times New Roman" w:hAnsi="Times New Roman"/>
          <w:b w:val="false"/>
          <w:bCs w:val="false"/>
          <w:sz w:val="24"/>
          <w:szCs w:val="24"/>
        </w:rPr>
        <w:t>Mads A indkalder trænere, Rene og Ulrik til informationsmøde om det.</w:t>
      </w:r>
    </w:p>
    <w:p>
      <w:pPr>
        <w:pStyle w:val="Normal"/>
        <w:numPr>
          <w:ilvl w:val="0"/>
          <w:numId w:val="0"/>
        </w:numPr>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 xml:space="preserve">Generel orientering fra Mads H </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Mads og Louise finder ud af hvad behovet er for møbler i kælderen og Mads kommer med forslag til indkøb af nye møbler i stedet for de gamle. Derudover blev et forslag til lydisolering godkendt. Mads H og Lennart arbejder videre med det.</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Der skal også sættes lærred og projektor op i lokalet, så man kan bruge til præsentationer, video og evt TV.</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Lennart undersøger muligheder og pris for at sætte adskillelse op ved trappen fra kælderen op til restauranten, så gæster og medlemmer kan bruge lokalerne selvom restauranten er lukket.</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Drøftelse af forskellige muligheder for at få udleveret materiale og tøj til spillere. Mads fik input, som han arbejder videre med.</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 xml:space="preserve">Mads har lavet ny kontoplan for at lette arbejdet og gennemsigtigheden for administration og økonomiafd. </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Revisor har henvendt sig for få et møde med økonomiudvalget og Mads. Frederik arrangerer med revisor.</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Mads H planlægger at lave en temadag, hvor man inviterer relevante fra kommunen, andre klubber og specialister til at blive klogere på brug og finansiering af LED-lys på anlægget. Et anlæg i Birkerød har det nye lys, så det kunne være oplagt at blive klogere på det. Projektet er sat lidt i bero, da kommunen er i gang med at udarbejde en rapport om dette. Samtidig har andre lysfirmaer (Siemens) også fokus på dette, så det kan måske få prisen ned på sigt. Benny har senere på ugen møde med klubformænd fra Gentofte klubberne senere i denne uge, hvor lys bl.a. er på dagsordenen.</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Rene hjælper Mads med at finde kontakt på leverandør af værdiskabene, da nogle lågerne har været udsat for hærværk og skal erstattes.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 xml:space="preserve">Økonomi </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Møde i økonomiudvalget</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Opdatering af forsikringerne i klubben</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Indkøb af nyt kamerasystem, som Mads A har sendt mere information om</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Ny kontoplan</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Der er behov for mere klarhed over hvilke ’goder’ spillerne på 1. senior har. Rene laver oplæg til retningslinjer, som bliver præsenteret på næste bestyrelsesmøde.</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Der er sat gang i tilbudsgivning mhp ombygning af administrationskontorer.</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Det kan undersøges om Fonden kan hjælpe med at dække omkostninger ifm bestyrelses-, og udvalgsmøder, samt generalforsamling</w:t>
      </w:r>
    </w:p>
    <w:p>
      <w:pPr>
        <w:pStyle w:val="Normal"/>
        <w:numPr>
          <w:ilvl w:val="2"/>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Der er lavet en aftale med Louise (økonomi) om at hun har afstemt tal 10 dage før bestyrelsesmøder.</w:t>
      </w:r>
    </w:p>
    <w:p>
      <w:pPr>
        <w:pStyle w:val="Normal"/>
        <w:numPr>
          <w:ilvl w:val="0"/>
          <w:numId w:val="0"/>
        </w:numPr>
        <w:spacing w:lineRule="auto" w:line="240" w:before="0" w:after="0"/>
        <w:ind w:left="234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 xml:space="preserve">Evaluering af Generalforsamling 2019 </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Ingen bemærkninger</w:t>
        <w:br/>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Konstituering af bestyrelsen – bilag</w:t>
      </w:r>
    </w:p>
    <w:p>
      <w:pPr>
        <w:pStyle w:val="Normal"/>
        <w:numPr>
          <w:ilvl w:val="1"/>
          <w:numId w:val="1"/>
        </w:numPr>
        <w:spacing w:lineRule="auto" w:line="240" w:before="0" w:after="0"/>
        <w:rPr/>
      </w:pPr>
      <w:r>
        <w:rPr>
          <w:rFonts w:eastAsia="Times New Roman" w:cs="Times New Roman" w:ascii="Times New Roman" w:hAnsi="Times New Roman"/>
          <w:b w:val="false"/>
          <w:bCs w:val="false"/>
          <w:sz w:val="24"/>
          <w:szCs w:val="24"/>
          <w:u w:val="none"/>
        </w:rPr>
        <w:t xml:space="preserve">udkast </w:t>
      </w:r>
      <w:r>
        <w:rPr>
          <w:rFonts w:eastAsia="Times New Roman" w:cs="Times New Roman" w:ascii="Times New Roman" w:hAnsi="Times New Roman"/>
          <w:b w:val="false"/>
          <w:bCs w:val="false"/>
          <w:sz w:val="24"/>
          <w:szCs w:val="24"/>
        </w:rPr>
        <w:t xml:space="preserve">til konstituering, </w:t>
      </w:r>
    </w:p>
    <w:p>
      <w:pPr>
        <w:pStyle w:val="Normal"/>
        <w:numPr>
          <w:ilvl w:val="2"/>
          <w:numId w:val="1"/>
        </w:numPr>
        <w:spacing w:lineRule="auto" w:line="240" w:before="0" w:after="0"/>
        <w:rPr/>
      </w:pPr>
      <w:r>
        <w:rPr>
          <w:rFonts w:eastAsia="Times New Roman" w:cs="Times New Roman" w:ascii="Times New Roman" w:hAnsi="Times New Roman"/>
          <w:b w:val="false"/>
          <w:bCs w:val="false"/>
          <w:sz w:val="24"/>
          <w:szCs w:val="24"/>
        </w:rPr>
        <w:t>Benny kommer med revideret forslag på baggrund af de input, der kom.</w:t>
      </w:r>
    </w:p>
    <w:p>
      <w:pPr>
        <w:pStyle w:val="Normal"/>
        <w:spacing w:lineRule="auto" w:line="240" w:before="0" w:after="0"/>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numPr>
          <w:ilvl w:val="1"/>
          <w:numId w:val="1"/>
        </w:numPr>
        <w:spacing w:lineRule="auto" w:line="240" w:before="0" w:after="0"/>
        <w:rPr/>
      </w:pPr>
      <w:r>
        <w:rPr>
          <w:rFonts w:eastAsia="Times New Roman" w:cs="Times New Roman" w:ascii="Times New Roman" w:hAnsi="Times New Roman"/>
          <w:b w:val="false"/>
          <w:bCs w:val="false"/>
          <w:sz w:val="24"/>
          <w:szCs w:val="24"/>
        </w:rPr>
        <w:t xml:space="preserve">beslutning om nedsættelse af et udviklingsudvalg. </w:t>
      </w:r>
    </w:p>
    <w:p>
      <w:pPr>
        <w:pStyle w:val="Normal"/>
        <w:numPr>
          <w:ilvl w:val="2"/>
          <w:numId w:val="1"/>
        </w:numPr>
        <w:spacing w:lineRule="auto" w:line="240" w:before="0" w:after="0"/>
        <w:rPr/>
      </w:pPr>
      <w:r>
        <w:rPr>
          <w:rFonts w:eastAsia="Times New Roman" w:cs="Times New Roman" w:ascii="Times New Roman" w:hAnsi="Times New Roman"/>
          <w:b w:val="false"/>
          <w:bCs w:val="false"/>
          <w:sz w:val="24"/>
          <w:szCs w:val="24"/>
        </w:rPr>
        <w:t>Fra bestyrelsen stiller: Alexander, Louise, Esben og Ulrik. Udvalget laver et oplæg til hvad bestyrelsen skal arbejde med fremover og som kan præsenteres for resten af bestyrelsen en lørdag op mod sommerferien.</w:t>
      </w:r>
    </w:p>
    <w:p>
      <w:pPr>
        <w:pStyle w:val="Normal"/>
        <w:numPr>
          <w:ilvl w:val="3"/>
          <w:numId w:val="1"/>
        </w:numPr>
        <w:spacing w:lineRule="auto" w:line="240" w:before="0" w:after="0"/>
        <w:rPr/>
      </w:pPr>
      <w:r>
        <w:rPr>
          <w:rFonts w:eastAsia="Times New Roman" w:cs="Times New Roman" w:ascii="Times New Roman" w:hAnsi="Times New Roman"/>
          <w:b w:val="false"/>
          <w:bCs w:val="false"/>
          <w:sz w:val="24"/>
          <w:szCs w:val="24"/>
        </w:rPr>
        <w:t>Herunder f.eks. pigefodbold, kunststofbane, lys, sociale aftryk.</w:t>
        <w:br/>
      </w:r>
    </w:p>
    <w:p>
      <w:pPr>
        <w:pStyle w:val="Normal"/>
        <w:numPr>
          <w:ilvl w:val="0"/>
          <w:numId w:val="1"/>
        </w:numPr>
        <w:spacing w:lineRule="auto" w:line="240" w:before="0" w:after="0"/>
        <w:rPr/>
      </w:pPr>
      <w:r>
        <w:rPr>
          <w:rFonts w:eastAsia="Times New Roman" w:cs="Times New Roman" w:ascii="Times New Roman" w:hAnsi="Times New Roman"/>
          <w:b w:val="false"/>
          <w:bCs w:val="false"/>
          <w:sz w:val="24"/>
          <w:szCs w:val="24"/>
        </w:rPr>
        <w:t>Nyt fra udvalgene, herunder</w:t>
      </w:r>
    </w:p>
    <w:p>
      <w:pPr>
        <w:pStyle w:val="Normal"/>
        <w:numPr>
          <w:ilvl w:val="1"/>
          <w:numId w:val="1"/>
        </w:numPr>
        <w:spacing w:lineRule="auto" w:line="240" w:before="0" w:after="0"/>
        <w:rPr/>
      </w:pPr>
      <w:r>
        <w:rPr>
          <w:rFonts w:eastAsia="Times New Roman" w:cs="Times New Roman" w:ascii="Times New Roman" w:hAnsi="Times New Roman"/>
          <w:b w:val="false"/>
          <w:bCs w:val="false"/>
          <w:sz w:val="24"/>
          <w:szCs w:val="24"/>
        </w:rPr>
        <w:t>status vedr. ombygning/renovering af administrationslokalerne.</w:t>
      </w:r>
    </w:p>
    <w:p>
      <w:pPr>
        <w:pStyle w:val="Normal"/>
        <w:numPr>
          <w:ilvl w:val="1"/>
          <w:numId w:val="1"/>
        </w:numPr>
        <w:spacing w:lineRule="auto" w:line="240" w:before="0" w:after="0"/>
        <w:rPr/>
      </w:pPr>
      <w:r>
        <w:rPr>
          <w:rFonts w:eastAsia="Times New Roman" w:cs="Times New Roman" w:ascii="Times New Roman" w:hAnsi="Times New Roman"/>
          <w:b w:val="false"/>
          <w:bCs w:val="false"/>
          <w:sz w:val="24"/>
          <w:szCs w:val="24"/>
        </w:rPr>
        <w:t>status vedr. U13-U15s rækkeplacering</w:t>
      </w:r>
    </w:p>
    <w:p>
      <w:pPr>
        <w:pStyle w:val="Normal"/>
        <w:numPr>
          <w:ilvl w:val="1"/>
          <w:numId w:val="1"/>
        </w:numPr>
        <w:spacing w:lineRule="auto" w:line="240" w:before="0" w:after="0"/>
        <w:rPr/>
      </w:pPr>
      <w:r>
        <w:rPr>
          <w:rFonts w:eastAsia="Times New Roman" w:cs="Times New Roman" w:ascii="Times New Roman" w:hAnsi="Times New Roman"/>
          <w:b w:val="false"/>
          <w:bCs w:val="false"/>
          <w:sz w:val="24"/>
          <w:szCs w:val="24"/>
        </w:rPr>
        <w:t>orientering om sammenlægning af U15-1 og U17-1</w:t>
        <w:br/>
      </w:r>
    </w:p>
    <w:p>
      <w:pPr>
        <w:pStyle w:val="Normal"/>
        <w:numPr>
          <w:ilvl w:val="0"/>
          <w:numId w:val="1"/>
        </w:numPr>
        <w:spacing w:lineRule="auto" w:line="240" w:before="0" w:after="0"/>
        <w:rPr/>
      </w:pPr>
      <w:r>
        <w:rPr>
          <w:rFonts w:eastAsia="Times New Roman" w:cs="Times New Roman" w:ascii="Times New Roman" w:hAnsi="Times New Roman"/>
          <w:b w:val="false"/>
          <w:bCs w:val="false"/>
          <w:sz w:val="24"/>
          <w:szCs w:val="24"/>
        </w:rPr>
        <w:t>Fastlæggelse af bestyrelsesmøder i foråret 2019.</w:t>
      </w:r>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 xml:space="preserve">Forslag: </w:t>
      </w:r>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Tirsdag d. 23/4</w:t>
      </w:r>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Mandag d. 20/5</w:t>
      </w:r>
      <w:bookmarkStart w:id="0" w:name="_GoBack"/>
      <w:bookmarkEnd w:id="0"/>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b w:val="false"/>
          <w:bCs w:val="false"/>
          <w:sz w:val="24"/>
          <w:szCs w:val="24"/>
        </w:rPr>
        <w:t>Mandag d. 17/6</w:t>
      </w:r>
    </w:p>
    <w:p>
      <w:pPr>
        <w:pStyle w:val="Normal"/>
        <w:spacing w:lineRule="auto" w:line="240" w:before="0" w:after="0"/>
        <w:ind w:left="720" w:hanging="0"/>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numPr>
          <w:ilvl w:val="0"/>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Eventuelt</w:t>
      </w:r>
    </w:p>
    <w:p>
      <w:pPr>
        <w:pStyle w:val="Normal"/>
        <w:numPr>
          <w:ilvl w:val="1"/>
          <w:numId w:val="1"/>
        </w:numPr>
        <w:spacing w:lineRule="auto" w:line="240" w:before="0" w:after="0"/>
        <w:rPr>
          <w:b w:val="false"/>
          <w:b w:val="false"/>
          <w:bCs w:val="false"/>
        </w:rPr>
      </w:pPr>
      <w:r>
        <w:rPr>
          <w:rFonts w:eastAsia="Times New Roman" w:cs="Times New Roman" w:ascii="Times New Roman" w:hAnsi="Times New Roman"/>
          <w:b w:val="false"/>
          <w:bCs w:val="false"/>
          <w:sz w:val="24"/>
          <w:szCs w:val="24"/>
        </w:rPr>
        <w:t>Finn Sehested (tidligere 1. holdsspiller) har doneret et beløb, så der kan uddeles en ’flidspræmie’ til en miniput – (U10) ved sæsonafslutning hvert år. Ulrik taler med Thomas Brando om hvordan det kan arrangeres.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b w:val="false"/>
          <w:b w:val="false"/>
          <w:bCs w:val="false"/>
        </w:rPr>
      </w:pPr>
      <w:r>
        <w:rPr>
          <w:rFonts w:eastAsia="Times New Roman" w:cs="Times New Roman" w:ascii="Times New Roman" w:hAnsi="Times New Roman"/>
          <w:b w:val="false"/>
          <w:bCs w:val="false"/>
          <w:sz w:val="24"/>
          <w:szCs w:val="24"/>
        </w:rPr>
        <w:t>Rene Kristensen</w:t>
        <w:tab/>
        <w:t>Esben Schultz</w:t>
        <w:tab/>
        <w:t>Lennart Deramat</w:t>
        <w:tab/>
        <w:t>Alexander Ledgaard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val="false"/>
          <w:bCs w:val="false"/>
          <w:sz w:val="24"/>
          <w:szCs w:val="24"/>
        </w:rPr>
        <w:t>Frederik Falch</w:t>
        <w:tab/>
        <w:t>Louise Bøje</w:t>
        <w:tab/>
        <w:tab/>
        <w:t>Benny Olsen</w:t>
        <w:tab/>
        <w:tab/>
        <w:t>Ulrik Marschall</w:t>
      </w:r>
    </w:p>
    <w:sectPr>
      <w:headerReference w:type="default" r:id="rId2"/>
      <w:footerReference w:type="default" r:id="rId3"/>
      <w:type w:val="nextPage"/>
      <w:pgSz w:w="11906" w:h="16838"/>
      <w:pgMar w:left="720" w:right="720" w:header="0" w:top="720" w:footer="57" w:bottom="45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tabs>
        <w:tab w:val="clear" w:pos="9638"/>
        <w:tab w:val="center" w:pos="4819" w:leader="none"/>
        <w:tab w:val="right" w:pos="10773" w:leader="none"/>
      </w:tabs>
      <w:spacing w:before="120" w:after="0"/>
      <w:ind w:left="-737" w:hanging="0"/>
      <w:rPr/>
    </w:pPr>
    <w:r>
      <w:rPr/>
      <w:drawing>
        <wp:inline distT="0" distB="0" distL="0" distR="0">
          <wp:extent cx="8086725" cy="9906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1"/>
                  <a:stretch>
                    <a:fillRect/>
                  </a:stretch>
                </pic:blipFill>
                <pic:spPr bwMode="auto">
                  <a:xfrm>
                    <a:off x="0" y="0"/>
                    <a:ext cx="8086725" cy="990600"/>
                  </a:xfrm>
                  <a:prstGeom prst="rect">
                    <a:avLst/>
                  </a:prstGeom>
                </pic:spPr>
              </pic:pic>
            </a:graphicData>
          </a:graphic>
        </wp:inline>
      </w:drawing>
    </w:r>
  </w:p>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b w:val="false"/>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706a5f"/>
    <w:rPr>
      <w:color w:val="0000FF" w:themeColor="hyperlink"/>
      <w:u w:val="single"/>
    </w:rPr>
  </w:style>
  <w:style w:type="character" w:styleId="SidehovedTegn" w:customStyle="1">
    <w:name w:val="Sidehoved Tegn"/>
    <w:basedOn w:val="DefaultParagraphFont"/>
    <w:link w:val="Sidehoved"/>
    <w:uiPriority w:val="99"/>
    <w:qFormat/>
    <w:rsid w:val="00501f8b"/>
    <w:rPr/>
  </w:style>
  <w:style w:type="character" w:styleId="SidefodTegn" w:customStyle="1">
    <w:name w:val="Sidefod Tegn"/>
    <w:basedOn w:val="DefaultParagraphFont"/>
    <w:link w:val="Sidefod"/>
    <w:uiPriority w:val="99"/>
    <w:qFormat/>
    <w:rsid w:val="00501f8b"/>
    <w:rPr/>
  </w:style>
  <w:style w:type="character" w:styleId="MarkeringsbobletekstTegn" w:customStyle="1">
    <w:name w:val="Markeringsbobletekst Tegn"/>
    <w:basedOn w:val="DefaultParagraphFont"/>
    <w:link w:val="Markeringsbobletekst"/>
    <w:uiPriority w:val="99"/>
    <w:semiHidden/>
    <w:qFormat/>
    <w:rsid w:val="00db57f9"/>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Times New Roman"/>
    </w:rPr>
  </w:style>
  <w:style w:type="character" w:styleId="Nummereringstegn">
    <w:name w:val="Nummereringstegn"/>
    <w:qFormat/>
    <w:rPr/>
  </w:style>
  <w:style w:type="character" w:styleId="ListLabel27">
    <w:name w:val="ListLabel 27"/>
    <w:qFormat/>
    <w:rPr>
      <w:rFonts w:cs="Times New Roman"/>
      <w:b w:val="false"/>
    </w:rPr>
  </w:style>
  <w:style w:type="character" w:styleId="ListLabel28">
    <w:name w:val="ListLabel 28"/>
    <w:qFormat/>
    <w:rPr>
      <w:rFonts w:cs="Times New Roman"/>
      <w:b w:val="false"/>
    </w:rPr>
  </w:style>
  <w:style w:type="paragraph" w:styleId="Overskrift">
    <w:name w:val="Overskrift"/>
    <w:basedOn w:val="Normal"/>
    <w:next w:val="Brdtekst"/>
    <w:qFormat/>
    <w:pPr>
      <w:keepNext w:val="true"/>
      <w:spacing w:before="240" w:after="120"/>
    </w:pPr>
    <w:rPr>
      <w:rFonts w:ascii="Liberation Sans" w:hAnsi="Liberation Sans" w:eastAsia="PingFang SC" w:cs="Arial Unicode M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Unicode MS"/>
    </w:rPr>
  </w:style>
  <w:style w:type="paragraph" w:styleId="Billedtekst">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ListParagraph">
    <w:name w:val="List Paragraph"/>
    <w:basedOn w:val="Normal"/>
    <w:uiPriority w:val="34"/>
    <w:qFormat/>
    <w:rsid w:val="00c339cd"/>
    <w:pPr>
      <w:spacing w:before="0" w:after="200"/>
      <w:ind w:left="720" w:hanging="0"/>
      <w:contextualSpacing/>
    </w:pPr>
    <w:rPr/>
  </w:style>
  <w:style w:type="paragraph" w:styleId="Sidehoved">
    <w:name w:val="Header"/>
    <w:basedOn w:val="Normal"/>
    <w:link w:val="SidehovedTegn"/>
    <w:uiPriority w:val="99"/>
    <w:unhideWhenUsed/>
    <w:rsid w:val="00501f8b"/>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501f8b"/>
    <w:pPr>
      <w:tabs>
        <w:tab w:val="clear" w:pos="1304"/>
        <w:tab w:val="center" w:pos="4819" w:leader="none"/>
        <w:tab w:val="right" w:pos="9638" w:leader="none"/>
      </w:tabs>
      <w:spacing w:lineRule="auto" w:line="240" w:before="0" w:after="0"/>
    </w:pPr>
    <w:rPr/>
  </w:style>
  <w:style w:type="paragraph" w:styleId="BalloonText">
    <w:name w:val="Balloon Text"/>
    <w:basedOn w:val="Normal"/>
    <w:link w:val="MarkeringsbobletekstTegn"/>
    <w:uiPriority w:val="99"/>
    <w:semiHidden/>
    <w:unhideWhenUsed/>
    <w:qFormat/>
    <w:rsid w:val="00db57f9"/>
    <w:pPr>
      <w:spacing w:lineRule="auto" w:line="240" w:before="0" w:after="0"/>
    </w:pPr>
    <w:rPr>
      <w:rFonts w:ascii="Tahoma" w:hAnsi="Tahoma" w:cs="Tahoma"/>
      <w:sz w:val="16"/>
      <w:szCs w:val="16"/>
    </w:rPr>
  </w:style>
  <w:style w:type="paragraph" w:styleId="Listeafsnit1" w:customStyle="1">
    <w:name w:val="Listeafsnit1"/>
    <w:basedOn w:val="Normal"/>
    <w:uiPriority w:val="34"/>
    <w:qFormat/>
    <w:rsid w:val="00290f73"/>
    <w:pPr>
      <w:spacing w:before="0" w:after="200"/>
      <w:ind w:left="720" w:hanging="0"/>
      <w:contextualSpacing/>
    </w:pPr>
    <w:rPr>
      <w:rFonts w:ascii="Calibri" w:hAnsi="Calibri" w:eastAsia="Calibri" w:cs="Times New Roman"/>
    </w:rPr>
  </w:style>
  <w:style w:type="paragraph" w:styleId="NoSpacing">
    <w:name w:val="No Spacing"/>
    <w:uiPriority w:val="1"/>
    <w:qFormat/>
    <w:rsid w:val="0078153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10F8E51D</Template>
  <TotalTime>27</TotalTime>
  <Application>LibreOffice/6.1.3.2$Windows_X86_64 LibreOffice_project/86daf60bf00efa86ad547e59e09d6bb77c699acb</Application>
  <Pages>3</Pages>
  <Words>801</Words>
  <Characters>4130</Characters>
  <CharactersWithSpaces>4858</CharactersWithSpaces>
  <Paragraphs>50</Paragraphs>
  <Company>NETS Holding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2019-03-19T18:23:00Z</dcterms:created>
  <dc:creator>Ulrik Marschall</dc:creator>
  <dc:description/>
  <dc:language>da-DK</dc:language>
  <cp:lastModifiedBy/>
  <cp:lastPrinted>2014-09-17T09:41:00Z</cp:lastPrinted>
  <dcterms:modified xsi:type="dcterms:W3CDTF">2019-03-25T22:06:10Z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NETS Holding 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